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0FA3509" w:rsidR="00A8071D" w:rsidRDefault="00000000">
      <w:pPr>
        <w:rPr>
          <w:i/>
          <w:iCs/>
          <w:color w:val="43464B"/>
          <w:sz w:val="27"/>
          <w:szCs w:val="27"/>
        </w:rPr>
      </w:pPr>
      <w:r>
        <w:rPr>
          <w:i/>
          <w:iCs/>
          <w:color w:val="43464B"/>
          <w:sz w:val="27"/>
          <w:szCs w:val="27"/>
        </w:rPr>
        <w:t>THE WINTER’S TALE   Act I</w:t>
      </w:r>
      <w:r w:rsidR="00DB5739">
        <w:rPr>
          <w:i/>
          <w:iCs/>
          <w:color w:val="43464B"/>
          <w:sz w:val="27"/>
          <w:szCs w:val="27"/>
        </w:rPr>
        <w:t>, sc ii</w:t>
      </w:r>
    </w:p>
    <w:p w14:paraId="00000002" w14:textId="77777777" w:rsidR="00A8071D" w:rsidRDefault="00A8071D">
      <w:pPr>
        <w:rPr>
          <w:i/>
          <w:iCs/>
          <w:color w:val="43464B"/>
          <w:sz w:val="27"/>
          <w:szCs w:val="27"/>
        </w:rPr>
      </w:pPr>
    </w:p>
    <w:p w14:paraId="00000003" w14:textId="77777777" w:rsidR="00A8071D" w:rsidRPr="00DB5739" w:rsidRDefault="00000000">
      <w:pPr>
        <w:rPr>
          <w:b/>
          <w:bCs/>
          <w:color w:val="43464B"/>
          <w:sz w:val="27"/>
          <w:szCs w:val="27"/>
        </w:rPr>
      </w:pPr>
      <w:r w:rsidRPr="00DB5739">
        <w:rPr>
          <w:b/>
          <w:bCs/>
          <w:color w:val="43464B"/>
          <w:sz w:val="27"/>
          <w:szCs w:val="27"/>
        </w:rPr>
        <w:t>Leontes:</w:t>
      </w:r>
    </w:p>
    <w:p w14:paraId="00000004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Gone already!</w:t>
      </w:r>
    </w:p>
    <w:p w14:paraId="00000005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Inch-thick, knee-deep; o’er head and ears a fork’d one.</w:t>
      </w:r>
    </w:p>
    <w:p w14:paraId="00000006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Go, play, boy, play: thy mother plays, and I</w:t>
      </w:r>
    </w:p>
    <w:p w14:paraId="00000007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Play too; but so disgrac’d a part, whose issue</w:t>
      </w:r>
    </w:p>
    <w:p w14:paraId="00000008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Will hiss me to my grave: contempt and clamour</w:t>
      </w:r>
    </w:p>
    <w:p w14:paraId="00000009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Will be my knell. Go, play, boy, play. There have been,</w:t>
      </w:r>
    </w:p>
    <w:p w14:paraId="0000000A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(Or I am much deceiv’d) cuckolds ere now,</w:t>
      </w:r>
    </w:p>
    <w:p w14:paraId="0000000B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And many a man there is (even at this present,</w:t>
      </w:r>
    </w:p>
    <w:p w14:paraId="0000000C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Now, while I speak this) holds his wife by th’ arm,</w:t>
      </w:r>
    </w:p>
    <w:p w14:paraId="0000000D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That little thinks she has been sluic’d in’s absence</w:t>
      </w:r>
    </w:p>
    <w:p w14:paraId="0000000E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And his pond fish’d by his next neighbour, by</w:t>
      </w:r>
    </w:p>
    <w:p w14:paraId="0000000F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Sir Smile, his neighbour: nay, there’s comfort in’t,</w:t>
      </w:r>
    </w:p>
    <w:p w14:paraId="00000010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Whiles other men have gates, and those gates open’d,</w:t>
      </w:r>
    </w:p>
    <w:p w14:paraId="00000011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As mine, against their will. Should all despair</w:t>
      </w:r>
    </w:p>
    <w:p w14:paraId="00000012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That have revolted wives, the tenth of mankind</w:t>
      </w:r>
    </w:p>
    <w:p w14:paraId="00000013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 xml:space="preserve">Would hang themselves. Physic for’t there’s </w:t>
      </w:r>
      <w:proofErr w:type="gramStart"/>
      <w:r>
        <w:rPr>
          <w:color w:val="43464B"/>
          <w:sz w:val="27"/>
          <w:szCs w:val="27"/>
        </w:rPr>
        <w:t>none;</w:t>
      </w:r>
      <w:proofErr w:type="gramEnd"/>
    </w:p>
    <w:p w14:paraId="00000014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It is a bawdy planet, that will strike</w:t>
      </w:r>
    </w:p>
    <w:p w14:paraId="00000015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Where ‘tis predominant; and ‘tis powerful, think it,</w:t>
      </w:r>
    </w:p>
    <w:p w14:paraId="00000016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From east, west, north, and south; be it concluded,</w:t>
      </w:r>
    </w:p>
    <w:p w14:paraId="00000017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No barricado for a belly. Know’t,</w:t>
      </w:r>
    </w:p>
    <w:p w14:paraId="00000018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It will let in and out the enemy,</w:t>
      </w:r>
    </w:p>
    <w:p w14:paraId="00000019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With bag and baggage: many thousand on’s</w:t>
      </w:r>
    </w:p>
    <w:p w14:paraId="0000001A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</w:rPr>
        <w:t>Have the disease, and feel’t not.</w:t>
      </w:r>
    </w:p>
    <w:p w14:paraId="0000001B" w14:textId="77777777" w:rsidR="00A8071D" w:rsidRDefault="00A8071D">
      <w:pPr>
        <w:rPr>
          <w:color w:val="43464B"/>
          <w:sz w:val="27"/>
          <w:szCs w:val="27"/>
        </w:rPr>
      </w:pPr>
    </w:p>
    <w:p w14:paraId="0000001C" w14:textId="77777777" w:rsidR="00A8071D" w:rsidRDefault="00A8071D">
      <w:pPr>
        <w:rPr>
          <w:color w:val="43464B"/>
          <w:sz w:val="27"/>
          <w:szCs w:val="27"/>
        </w:rPr>
      </w:pPr>
    </w:p>
    <w:p w14:paraId="0000001D" w14:textId="77777777" w:rsidR="00A8071D" w:rsidRDefault="00A8071D">
      <w:pPr>
        <w:rPr>
          <w:color w:val="43464B"/>
          <w:sz w:val="27"/>
          <w:szCs w:val="27"/>
        </w:rPr>
      </w:pPr>
    </w:p>
    <w:p w14:paraId="0000001E" w14:textId="77777777" w:rsidR="00A8071D" w:rsidRDefault="00A8071D">
      <w:pPr>
        <w:rPr>
          <w:color w:val="43464B"/>
          <w:sz w:val="27"/>
          <w:szCs w:val="27"/>
        </w:rPr>
      </w:pPr>
    </w:p>
    <w:p w14:paraId="0000001F" w14:textId="77777777" w:rsidR="00A8071D" w:rsidRDefault="00A8071D">
      <w:pPr>
        <w:rPr>
          <w:color w:val="43464B"/>
          <w:sz w:val="27"/>
          <w:szCs w:val="27"/>
        </w:rPr>
      </w:pPr>
    </w:p>
    <w:p w14:paraId="00000020" w14:textId="77777777" w:rsidR="00A8071D" w:rsidRDefault="00A8071D">
      <w:pPr>
        <w:rPr>
          <w:color w:val="43464B"/>
          <w:sz w:val="27"/>
          <w:szCs w:val="27"/>
        </w:rPr>
      </w:pPr>
    </w:p>
    <w:p w14:paraId="00000021" w14:textId="77777777" w:rsidR="00A8071D" w:rsidRDefault="00A8071D">
      <w:pPr>
        <w:rPr>
          <w:color w:val="43464B"/>
          <w:sz w:val="27"/>
          <w:szCs w:val="27"/>
        </w:rPr>
      </w:pPr>
    </w:p>
    <w:p w14:paraId="00000022" w14:textId="77777777" w:rsidR="00A8071D" w:rsidRDefault="00A8071D">
      <w:pPr>
        <w:rPr>
          <w:color w:val="43464B"/>
          <w:sz w:val="27"/>
          <w:szCs w:val="27"/>
        </w:rPr>
      </w:pPr>
    </w:p>
    <w:p w14:paraId="00000023" w14:textId="77777777" w:rsidR="00A8071D" w:rsidRDefault="00A8071D">
      <w:pPr>
        <w:rPr>
          <w:color w:val="43464B"/>
          <w:sz w:val="27"/>
          <w:szCs w:val="27"/>
        </w:rPr>
      </w:pPr>
    </w:p>
    <w:p w14:paraId="00000024" w14:textId="77777777" w:rsidR="00A8071D" w:rsidRDefault="00A8071D">
      <w:pPr>
        <w:rPr>
          <w:color w:val="43464B"/>
          <w:sz w:val="27"/>
          <w:szCs w:val="27"/>
        </w:rPr>
      </w:pPr>
    </w:p>
    <w:p w14:paraId="00000025" w14:textId="77777777" w:rsidR="00A8071D" w:rsidRDefault="00000000">
      <w:pPr>
        <w:rPr>
          <w:i/>
          <w:iCs/>
          <w:color w:val="43464B"/>
          <w:sz w:val="27"/>
          <w:szCs w:val="27"/>
          <w:highlight w:val="white"/>
        </w:rPr>
      </w:pPr>
      <w:r>
        <w:rPr>
          <w:i/>
          <w:iCs/>
          <w:color w:val="43464B"/>
          <w:sz w:val="27"/>
          <w:szCs w:val="27"/>
          <w:highlight w:val="white"/>
        </w:rPr>
        <w:lastRenderedPageBreak/>
        <w:t>THE WINTER’S TALE   Act III sc ii</w:t>
      </w:r>
    </w:p>
    <w:p w14:paraId="00000026" w14:textId="77777777" w:rsidR="00A8071D" w:rsidRDefault="00A8071D">
      <w:pPr>
        <w:rPr>
          <w:color w:val="43464B"/>
          <w:sz w:val="27"/>
          <w:szCs w:val="27"/>
          <w:highlight w:val="white"/>
        </w:rPr>
      </w:pPr>
    </w:p>
    <w:p w14:paraId="00000027" w14:textId="77777777" w:rsidR="00A8071D" w:rsidRPr="00DB5739" w:rsidRDefault="00000000">
      <w:pPr>
        <w:rPr>
          <w:b/>
          <w:bCs/>
          <w:color w:val="43464B"/>
          <w:sz w:val="27"/>
          <w:szCs w:val="27"/>
          <w:highlight w:val="white"/>
        </w:rPr>
      </w:pPr>
      <w:r w:rsidRPr="00DB5739">
        <w:rPr>
          <w:b/>
          <w:bCs/>
          <w:color w:val="43464B"/>
          <w:sz w:val="27"/>
          <w:szCs w:val="27"/>
          <w:highlight w:val="white"/>
        </w:rPr>
        <w:t>Paulina:</w:t>
      </w:r>
    </w:p>
    <w:p w14:paraId="00000028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What studied torments, tyrant, hast for me?</w:t>
      </w:r>
    </w:p>
    <w:p w14:paraId="00000029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What wheels, racks, fires? What flaying, boiling</w:t>
      </w:r>
    </w:p>
    <w:p w14:paraId="0000002A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In leads or oils? What old or newer torture</w:t>
      </w:r>
    </w:p>
    <w:p w14:paraId="0000002B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Must I receive, whose every word deserves</w:t>
      </w:r>
    </w:p>
    <w:p w14:paraId="0000002C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 xml:space="preserve">To taste of thy </w:t>
      </w:r>
      <w:proofErr w:type="gramStart"/>
      <w:r>
        <w:rPr>
          <w:color w:val="43464B"/>
          <w:sz w:val="27"/>
          <w:szCs w:val="27"/>
          <w:highlight w:val="white"/>
        </w:rPr>
        <w:t>most worst</w:t>
      </w:r>
      <w:proofErr w:type="gramEnd"/>
      <w:r>
        <w:rPr>
          <w:color w:val="43464B"/>
          <w:sz w:val="27"/>
          <w:szCs w:val="27"/>
          <w:highlight w:val="white"/>
        </w:rPr>
        <w:t>? Thy tyranny,</w:t>
      </w:r>
    </w:p>
    <w:p w14:paraId="0000002D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Together working with thy jealousies –</w:t>
      </w:r>
    </w:p>
    <w:p w14:paraId="0000002E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Fancies too weak for boys, too green and idle</w:t>
      </w:r>
    </w:p>
    <w:p w14:paraId="0000002F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For girls of nine – O think what they have done,</w:t>
      </w:r>
    </w:p>
    <w:p w14:paraId="00000030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And then run mad indeed, stark mad, for all</w:t>
      </w:r>
    </w:p>
    <w:p w14:paraId="00000031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Thy bygone fooleries were but spices of it.</w:t>
      </w:r>
    </w:p>
    <w:p w14:paraId="00000032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 xml:space="preserve">That thou betrayed’st Polixenes, ‘twas </w:t>
      </w:r>
      <w:proofErr w:type="gramStart"/>
      <w:r>
        <w:rPr>
          <w:color w:val="43464B"/>
          <w:sz w:val="27"/>
          <w:szCs w:val="27"/>
          <w:highlight w:val="white"/>
        </w:rPr>
        <w:t>nothing;</w:t>
      </w:r>
      <w:proofErr w:type="gramEnd"/>
    </w:p>
    <w:p w14:paraId="00000033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That did but show thee, of a fool, inconstant,</w:t>
      </w:r>
    </w:p>
    <w:p w14:paraId="00000034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And damnable ingrateful. Nor was’t much</w:t>
      </w:r>
    </w:p>
    <w:p w14:paraId="00000035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Thou wouldst have poisoned good Camillo’s honour,</w:t>
      </w:r>
    </w:p>
    <w:p w14:paraId="00000036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To have him kill a king – poor trespasses,</w:t>
      </w:r>
    </w:p>
    <w:p w14:paraId="00000037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More monstrous standing by; whereof I reckon</w:t>
      </w:r>
    </w:p>
    <w:p w14:paraId="00000038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The casting forth to crows thy baby daughter</w:t>
      </w:r>
    </w:p>
    <w:p w14:paraId="00000039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To be or none or little, though a devil</w:t>
      </w:r>
    </w:p>
    <w:p w14:paraId="0000003A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Would have shed water out of fire ere done’t.</w:t>
      </w:r>
    </w:p>
    <w:p w14:paraId="0000003B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Nor is’t directly laid to thee the death</w:t>
      </w:r>
    </w:p>
    <w:p w14:paraId="0000003C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Of the young prince, whose honourable thoughts –</w:t>
      </w:r>
    </w:p>
    <w:p w14:paraId="0000003D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Thoughts high for one so tender – cleft the heart</w:t>
      </w:r>
    </w:p>
    <w:p w14:paraId="0000003E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That could conceive a gross and foolish sire</w:t>
      </w:r>
    </w:p>
    <w:p w14:paraId="0000003F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Blemished his gracious dam. This is not, no,</w:t>
      </w:r>
    </w:p>
    <w:p w14:paraId="00000040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Laid to thy answer. But the last – O lords,</w:t>
      </w:r>
    </w:p>
    <w:p w14:paraId="00000041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When I have said, cry woe! The queen, the queen,</w:t>
      </w:r>
    </w:p>
    <w:p w14:paraId="00000042" w14:textId="77777777" w:rsidR="00A8071D" w:rsidRDefault="00000000">
      <w:pPr>
        <w:rPr>
          <w:color w:val="43464B"/>
          <w:sz w:val="27"/>
          <w:szCs w:val="27"/>
          <w:highlight w:val="white"/>
        </w:rPr>
      </w:pPr>
      <w:r>
        <w:rPr>
          <w:color w:val="43464B"/>
          <w:sz w:val="27"/>
          <w:szCs w:val="27"/>
          <w:highlight w:val="white"/>
        </w:rPr>
        <w:t>The sweetest, dearest creature’s dead, and vengeance for’t</w:t>
      </w:r>
    </w:p>
    <w:p w14:paraId="00000043" w14:textId="77777777" w:rsidR="00A8071D" w:rsidRDefault="00000000">
      <w:pPr>
        <w:rPr>
          <w:color w:val="43464B"/>
          <w:sz w:val="27"/>
          <w:szCs w:val="27"/>
        </w:rPr>
      </w:pPr>
      <w:r>
        <w:rPr>
          <w:color w:val="43464B"/>
          <w:sz w:val="27"/>
          <w:szCs w:val="27"/>
          <w:highlight w:val="white"/>
        </w:rPr>
        <w:t>Not dropped down yet.</w:t>
      </w:r>
    </w:p>
    <w:sectPr w:rsidR="00A807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A2994B4-6FA2-3E4D-BF9B-E48DCC0703EB}"/>
    <w:embedBold r:id="rId2" w:fontKey="{8AC19BAB-9198-4B48-A9AC-7C1EF1326D50}"/>
    <w:embedItalic r:id="rId3" w:fontKey="{31CBA3EC-D0F0-7946-8BFF-CCD6404210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E45866A-3520-F949-9C16-6A480BFCDD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6C5BF19-1A3D-F94B-B653-CD5B5E8E6B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C56345-42F3-CF49-851C-8CFCE7D665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71D"/>
    <w:rsid w:val="00184510"/>
    <w:rsid w:val="0090150E"/>
    <w:rsid w:val="00A759C0"/>
    <w:rsid w:val="00A8071D"/>
    <w:rsid w:val="00DB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328331"/>
  <w15:docId w15:val="{74433BF3-C301-2740-8C7B-A080223F0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423</Words>
  <Characters>1945</Characters>
  <Application>Microsoft Office Word</Application>
  <DocSecurity>0</DocSecurity>
  <Lines>67</Lines>
  <Paragraphs>55</Paragraphs>
  <ScaleCrop>false</ScaleCrop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Karyl Lynn Burns</cp:lastModifiedBy>
  <cp:revision>4</cp:revision>
  <cp:lastPrinted>2026-03-18T20:21:00Z</cp:lastPrinted>
  <dcterms:created xsi:type="dcterms:W3CDTF">2026-03-18T20:20:00Z</dcterms:created>
  <dcterms:modified xsi:type="dcterms:W3CDTF">2026-03-20T16:29:00Z</dcterms:modified>
</cp:coreProperties>
</file>